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2A9C3" w14:textId="40D97B58" w:rsidR="00CC0407" w:rsidRPr="00F52B90" w:rsidRDefault="00CC0407" w:rsidP="001C489A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Administratorem Pani/a danych osobowych jest Gminny Ośrodek Pomocy Społecznej w </w:t>
      </w:r>
      <w:proofErr w:type="spellStart"/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Lini</w:t>
      </w:r>
      <w:proofErr w:type="spellEnd"/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 </w:t>
      </w:r>
      <w:r w:rsidR="00F526C4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                                   </w:t>
      </w:r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ul. Turystyczna 15 8</w:t>
      </w:r>
      <w:r w:rsidR="00F526C4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4-2</w:t>
      </w:r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23 Linia, email: </w:t>
      </w:r>
      <w:hyperlink r:id="rId8" w:history="1">
        <w:r w:rsidRPr="00F52B90">
          <w:rPr>
            <w:rStyle w:val="Hipercze"/>
            <w:rFonts w:ascii="Cambria" w:eastAsia="Times New Roman" w:hAnsi="Cambria" w:cs="Times New Roman"/>
            <w:sz w:val="20"/>
            <w:szCs w:val="20"/>
            <w:lang w:eastAsia="pl-PL"/>
          </w:rPr>
          <w:t>gops@gminalinia.com.pl</w:t>
        </w:r>
      </w:hyperlink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, </w:t>
      </w:r>
      <w:proofErr w:type="spellStart"/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tel</w:t>
      </w:r>
      <w:proofErr w:type="spellEnd"/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: 58 676 85 82.</w:t>
      </w:r>
    </w:p>
    <w:p w14:paraId="2463C97D" w14:textId="042B4FE6" w:rsidR="004A77EF" w:rsidRDefault="00D21513" w:rsidP="001C489A">
      <w:pPr>
        <w:pStyle w:val="Nagwek3"/>
        <w:spacing w:before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W sprawach związanych z Pani/a danymi proszę kontaktować się z Inspektorem </w:t>
      </w:r>
      <w:r>
        <w:rPr>
          <w:rFonts w:ascii="Cambria" w:eastAsia="Times New Roman" w:hAnsi="Cambria" w:cs="Times New Roman"/>
          <w:b/>
          <w:bCs/>
          <w:color w:val="0000FF"/>
          <w:sz w:val="20"/>
          <w:szCs w:val="20"/>
          <w:lang w:eastAsia="pl-PL"/>
        </w:rPr>
        <w:t>Ochrony</w:t>
      </w:r>
      <w:r w:rsidR="005F507F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 Danych jest Pani Paulina  Kulikowska</w:t>
      </w:r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   </w:t>
      </w:r>
      <w:proofErr w:type="spellStart"/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tel</w:t>
      </w:r>
      <w:proofErr w:type="spellEnd"/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: 58 676 85 60, email: </w:t>
      </w:r>
      <w:hyperlink r:id="rId9" w:history="1">
        <w:r>
          <w:rPr>
            <w:rStyle w:val="Hipercze"/>
            <w:rFonts w:ascii="Cambria" w:eastAsia="Times New Roman" w:hAnsi="Cambria" w:cs="Times New Roman"/>
            <w:sz w:val="20"/>
            <w:szCs w:val="20"/>
            <w:lang w:eastAsia="pl-PL"/>
          </w:rPr>
          <w:t>rodo@gminalinia.com.pl</w:t>
        </w:r>
      </w:hyperlink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.  </w:t>
      </w:r>
    </w:p>
    <w:p w14:paraId="1E01D480" w14:textId="7A47DA60" w:rsidR="009B607C" w:rsidRDefault="00CC0407" w:rsidP="009B607C">
      <w:pPr>
        <w:pStyle w:val="Nagwek3"/>
        <w:numPr>
          <w:ilvl w:val="0"/>
          <w:numId w:val="1"/>
        </w:numPr>
        <w:spacing w:before="0"/>
        <w:ind w:left="0"/>
        <w:jc w:val="both"/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</w:pPr>
      <w:r w:rsidRPr="00DD55A0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>Dane będą przetwarzane w celu</w:t>
      </w:r>
      <w:r w:rsidR="00D774A6" w:rsidRPr="00DD55A0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 </w:t>
      </w:r>
      <w:r w:rsidR="00D774A6" w:rsidRPr="00DD55A0">
        <w:rPr>
          <w:rFonts w:asciiTheme="minorHAnsi" w:eastAsia="Times New Roman" w:hAnsiTheme="minorHAnsi" w:cstheme="minorHAnsi"/>
          <w:b/>
          <w:color w:val="222222"/>
          <w:sz w:val="20"/>
          <w:szCs w:val="20"/>
          <w:lang w:eastAsia="pl-PL"/>
        </w:rPr>
        <w:t>:</w:t>
      </w:r>
      <w:r w:rsidRPr="00DD55A0">
        <w:rPr>
          <w:rFonts w:asciiTheme="minorHAnsi" w:eastAsia="Times New Roman" w:hAnsiTheme="minorHAnsi" w:cstheme="minorHAnsi"/>
          <w:b/>
          <w:color w:val="222222"/>
          <w:sz w:val="20"/>
          <w:szCs w:val="20"/>
          <w:lang w:eastAsia="pl-PL"/>
        </w:rPr>
        <w:t xml:space="preserve"> </w:t>
      </w:r>
      <w:r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dopełnienie obowiązków określonych w przepisach </w:t>
      </w:r>
      <w:r w:rsidR="00BB189C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</w:t>
      </w:r>
      <w:r w:rsidR="00F526C4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prawa na </w:t>
      </w:r>
      <w:r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>podstawie</w:t>
      </w:r>
      <w:r w:rsidR="00D774A6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</w:t>
      </w:r>
      <w:r w:rsid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               </w:t>
      </w:r>
      <w:r w:rsidR="001A14B9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art. </w:t>
      </w:r>
      <w:r w:rsidR="009B607C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>4</w:t>
      </w:r>
      <w:r w:rsidR="001A14B9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ust.</w:t>
      </w:r>
      <w:r w:rsidR="009B607C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3</w:t>
      </w:r>
      <w:r w:rsidR="006A4C0B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ustawy o </w:t>
      </w:r>
      <w:r w:rsidR="001A14B9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</w:t>
      </w:r>
      <w:r w:rsidR="009B607C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>bonie energetycznym</w:t>
      </w:r>
      <w:r w:rsidR="001A14B9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</w:t>
      </w:r>
      <w:r w:rsidR="001C489A" w:rsidRPr="00DD55A0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o którym mowa w </w:t>
      </w:r>
      <w:r w:rsidR="00DD55A0" w:rsidRPr="00DD55A0"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ust. 1, </w:t>
      </w:r>
      <w:r w:rsidR="009B607C" w:rsidRPr="00DD55A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stosuje się odpowiednio </w:t>
      </w:r>
      <w:hyperlink r:id="rId10" w:anchor="/document/16901353?unitId=art(411)ust(10(j))&amp;cm=DOCUMENT" w:history="1">
        <w:r w:rsidR="009B607C" w:rsidRPr="00DD55A0">
          <w:rPr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art. 411 ust. 10j</w:t>
        </w:r>
      </w:hyperlink>
      <w:r w:rsidR="009B607C" w:rsidRPr="00DD55A0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, </w:t>
      </w:r>
      <w:hyperlink r:id="rId11" w:anchor="/document/16901353?unitId=art(411)ust(10(l))&amp;cm=DOCUMENT" w:history="1">
        <w:r w:rsidR="009B607C" w:rsidRPr="00DD55A0">
          <w:rPr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10l</w:t>
        </w:r>
      </w:hyperlink>
      <w:r w:rsidR="009B607C" w:rsidRPr="00DD55A0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i </w:t>
      </w:r>
      <w:hyperlink r:id="rId12" w:anchor="/document/16901353?unitId=art(411)ust(10(m))&amp;cm=DOCUMENT" w:history="1">
        <w:r w:rsidR="009B607C" w:rsidRPr="00DD55A0">
          <w:rPr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10m</w:t>
        </w:r>
      </w:hyperlink>
      <w:r w:rsidR="009B607C" w:rsidRPr="00DD55A0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r w:rsidR="009B607C" w:rsidRPr="00DD55A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ustawy z dnia 27 kwietnia 2001 r. - Prawo ochrony środowiska (</w:t>
      </w:r>
      <w:r w:rsidR="00DD55A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Dz. U. z 2024 r. poz. 54 i 834),</w:t>
      </w:r>
      <w:r w:rsidR="009B607C" w:rsidRP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 xml:space="preserve"> w związku z art. 29 ustawy o Świadczeniach Rodzinnych</w:t>
      </w:r>
      <w:r w:rsidR="00DD55A0">
        <w:rPr>
          <w:rFonts w:asciiTheme="minorHAnsi" w:eastAsia="Times New Roman" w:hAnsiTheme="minorHAnsi" w:cstheme="minorHAnsi"/>
          <w:b/>
          <w:bCs/>
          <w:color w:val="333333"/>
          <w:sz w:val="20"/>
          <w:szCs w:val="20"/>
          <w:lang w:eastAsia="pl-PL"/>
        </w:rPr>
        <w:t>.</w:t>
      </w:r>
    </w:p>
    <w:p w14:paraId="3657A6AA" w14:textId="283D5DAA" w:rsidR="00CC0407" w:rsidRPr="00F52B90" w:rsidRDefault="00DB19D5" w:rsidP="001C489A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Style w:val="Uwydatnienie"/>
          <w:rFonts w:ascii="Cambria" w:eastAsia="Times New Roman" w:hAnsi="Cambria"/>
          <w:i w:val="0"/>
          <w:sz w:val="20"/>
          <w:szCs w:val="20"/>
        </w:rPr>
        <w:t>W przypadku niepodania danych nie będzie możliwa realizacja celu.</w:t>
      </w:r>
    </w:p>
    <w:p w14:paraId="5BA1A33E" w14:textId="77777777" w:rsidR="00DB19D5" w:rsidRPr="00F52B90" w:rsidRDefault="00DB19D5" w:rsidP="001C489A">
      <w:pPr>
        <w:numPr>
          <w:ilvl w:val="0"/>
          <w:numId w:val="1"/>
        </w:numPr>
        <w:ind w:left="0"/>
        <w:jc w:val="both"/>
        <w:rPr>
          <w:rStyle w:val="Uwydatnienie"/>
          <w:rFonts w:ascii="Cambria" w:eastAsia="Times New Roman" w:hAnsi="Cambria" w:cs="Times New Roman"/>
          <w:i w:val="0"/>
          <w:iCs w:val="0"/>
          <w:color w:val="222222"/>
          <w:sz w:val="20"/>
          <w:szCs w:val="20"/>
          <w:lang w:eastAsia="pl-PL"/>
        </w:rPr>
      </w:pPr>
      <w:r w:rsidRPr="00F52B90">
        <w:rPr>
          <w:rStyle w:val="Uwydatnienie"/>
          <w:rFonts w:ascii="Cambria" w:eastAsia="Times New Roman" w:hAnsi="Cambria"/>
          <w:i w:val="0"/>
          <w:sz w:val="20"/>
          <w:szCs w:val="20"/>
        </w:rPr>
        <w:t>Dane udostępnione przez Panią/Pana nie będą podlegały udostępnieniu podmiotom trzecim. Odbiorcami danych będą tylko instytucje upoważnione z mocy prawa.</w:t>
      </w:r>
    </w:p>
    <w:p w14:paraId="63007968" w14:textId="76141F32" w:rsidR="00CC0407" w:rsidRPr="00F52B90" w:rsidRDefault="00CC0407" w:rsidP="001C489A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Dane będą przechowywane </w:t>
      </w:r>
      <w:r w:rsidR="00231BB2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zgodnie z jednolitym rzeczowym wykazem akt.</w:t>
      </w:r>
    </w:p>
    <w:p w14:paraId="243E7C99" w14:textId="77777777" w:rsidR="00CC0407" w:rsidRPr="00F52B90" w:rsidRDefault="00CC0407" w:rsidP="001C489A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Ma Pan/i prawo dostępu do swoich danych osobowych, ich sprostowania, usunięcia lub ograniczenia przetwarzania.</w:t>
      </w:r>
    </w:p>
    <w:p w14:paraId="0C3ED00E" w14:textId="77777777" w:rsidR="00CC0407" w:rsidRPr="00F52B90" w:rsidRDefault="00CC0407" w:rsidP="001C489A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Ma Pan/i prawo do wniesienia sprzeciwu wobec dalszego przetwarzania, a w przypadku wyrażenia zgody na przetwarzanie danych do jej wycofanie. Skorzystanie  prawa cofnięcia zgody nie ma wpływu na przetwarzanie, które miało miejsce do momentu wycofania zgody.</w:t>
      </w:r>
    </w:p>
    <w:p w14:paraId="60C04DB9" w14:textId="77777777" w:rsidR="00CC0407" w:rsidRPr="00F52B90" w:rsidRDefault="00CC0407" w:rsidP="001C489A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Ma Pan/i także prawo do przenoszenia danych.</w:t>
      </w:r>
    </w:p>
    <w:p w14:paraId="4C72AB97" w14:textId="77777777" w:rsidR="00DB19D5" w:rsidRPr="00F52B90" w:rsidRDefault="00CC0407" w:rsidP="001C489A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Przysługuje Pani/u prawo wniesieni</w:t>
      </w:r>
      <w:r w:rsidR="00DB19D5"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a skargi do organu nadzorczego Prezesa Urzędu Ochrony Danych Osobowych.</w:t>
      </w:r>
    </w:p>
    <w:p w14:paraId="662DA395" w14:textId="77777777" w:rsidR="00DB19D5" w:rsidRPr="00F52B90" w:rsidRDefault="00DB19D5" w:rsidP="001C489A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Style w:val="Uwydatnienie"/>
          <w:rFonts w:ascii="Cambria" w:eastAsia="Times New Roman" w:hAnsi="Cambria"/>
          <w:i w:val="0"/>
          <w:sz w:val="20"/>
          <w:szCs w:val="20"/>
        </w:rPr>
        <w:t>Dane udostępnione przez Panią/Pana nie będą podlegały profilowaniu.</w:t>
      </w:r>
    </w:p>
    <w:p w14:paraId="30CB395E" w14:textId="251347FC" w:rsidR="003F204B" w:rsidRPr="001E2D23" w:rsidRDefault="00DB19D5" w:rsidP="00A14DC2">
      <w:pPr>
        <w:numPr>
          <w:ilvl w:val="0"/>
          <w:numId w:val="1"/>
        </w:numPr>
        <w:ind w:left="0"/>
        <w:jc w:val="both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 w:rsidRPr="00F52B90">
        <w:rPr>
          <w:rStyle w:val="Uwydatnienie"/>
          <w:rFonts w:ascii="Cambria" w:eastAsia="Times New Roman" w:hAnsi="Cambria"/>
          <w:i w:val="0"/>
          <w:sz w:val="20"/>
          <w:szCs w:val="20"/>
        </w:rPr>
        <w:t>Administrator danych nie ma zamiaru przekazywać danych osobowych do państwa trzeciego lub organizacji międzynarodowej.</w:t>
      </w:r>
      <w:r w:rsidR="00F52B90" w:rsidRPr="00F52B90"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 </w:t>
      </w:r>
    </w:p>
    <w:p w14:paraId="7F649CD1" w14:textId="68CE61DA" w:rsidR="003F204B" w:rsidRDefault="00320084" w:rsidP="00A14DC2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    Zapoznałem/</w:t>
      </w:r>
      <w:proofErr w:type="spellStart"/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am</w:t>
      </w:r>
      <w:proofErr w:type="spellEnd"/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 xml:space="preserve"> się i kwituję odbiór</w:t>
      </w:r>
    </w:p>
    <w:p w14:paraId="6F2E931B" w14:textId="77777777" w:rsidR="00320084" w:rsidRDefault="00320084" w:rsidP="00A14DC2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508CC987" w14:textId="1869B453" w:rsidR="00320084" w:rsidRDefault="00320084" w:rsidP="00A14DC2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  <w:t>……………………………………………………….</w:t>
      </w:r>
    </w:p>
    <w:p w14:paraId="5840A9C2" w14:textId="77777777" w:rsidR="001E2D23" w:rsidRDefault="001E2D23" w:rsidP="00A14DC2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234CB17B" w14:textId="77777777" w:rsidR="001E2D23" w:rsidRDefault="001E2D23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10660FD6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367A512C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0D88C2F4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52ABC66F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22E86838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48F2E24B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28E028B2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3A85F926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40B40165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54A64A52" w14:textId="77777777" w:rsidR="00FF6A36" w:rsidRDefault="00FF6A36" w:rsidP="00320084">
      <w:pPr>
        <w:jc w:val="right"/>
        <w:rPr>
          <w:rFonts w:ascii="Cambria" w:eastAsia="Times New Roman" w:hAnsi="Cambria" w:cs="Times New Roman"/>
          <w:color w:val="222222"/>
          <w:sz w:val="20"/>
          <w:szCs w:val="20"/>
          <w:lang w:eastAsia="pl-PL"/>
        </w:rPr>
      </w:pPr>
    </w:p>
    <w:p w14:paraId="5C91EC9A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  <w:bookmarkStart w:id="0" w:name="_GoBack"/>
      <w:bookmarkEnd w:id="0"/>
    </w:p>
    <w:p w14:paraId="0E01055D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58377828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782245DB" w14:textId="77777777" w:rsidR="00357992" w:rsidRPr="00DB19D5" w:rsidRDefault="00357992" w:rsidP="00357992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63097949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7D7ECECA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04D02375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3FECED96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7F63622A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22B9DAD3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4F0C83FA" w14:textId="77777777" w:rsidR="00357992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p w14:paraId="2E2FF7EC" w14:textId="77777777" w:rsidR="00357992" w:rsidRPr="00DB19D5" w:rsidRDefault="00357992" w:rsidP="00DB19D5">
      <w:pPr>
        <w:rPr>
          <w:rFonts w:ascii="Cambria" w:eastAsia="Times New Roman" w:hAnsi="Cambria" w:cs="Times New Roman"/>
          <w:color w:val="222222"/>
          <w:lang w:eastAsia="pl-PL"/>
        </w:rPr>
      </w:pPr>
    </w:p>
    <w:sectPr w:rsidR="00357992" w:rsidRPr="00DB19D5" w:rsidSect="00356C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14498" w14:textId="77777777" w:rsidR="0047199B" w:rsidRDefault="0047199B" w:rsidP="00533C5E">
      <w:r>
        <w:separator/>
      </w:r>
    </w:p>
  </w:endnote>
  <w:endnote w:type="continuationSeparator" w:id="0">
    <w:p w14:paraId="0002D55D" w14:textId="77777777" w:rsidR="0047199B" w:rsidRDefault="0047199B" w:rsidP="0053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D0A4A" w14:textId="77777777" w:rsidR="002A6B08" w:rsidRDefault="002A6B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46053" w14:textId="77777777" w:rsidR="002A6B08" w:rsidRDefault="002A6B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884BA" w14:textId="77777777" w:rsidR="002A6B08" w:rsidRDefault="002A6B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3C5DD" w14:textId="77777777" w:rsidR="0047199B" w:rsidRDefault="0047199B" w:rsidP="00533C5E">
      <w:r>
        <w:separator/>
      </w:r>
    </w:p>
  </w:footnote>
  <w:footnote w:type="continuationSeparator" w:id="0">
    <w:p w14:paraId="38406118" w14:textId="77777777" w:rsidR="0047199B" w:rsidRDefault="0047199B" w:rsidP="00533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EB556" w14:textId="77777777" w:rsidR="002A6B08" w:rsidRDefault="002A6B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3B2DB" w14:textId="7CB93C2C" w:rsidR="00533C5E" w:rsidRPr="00424C88" w:rsidRDefault="00533C5E">
    <w:pPr>
      <w:pStyle w:val="Nagwek"/>
      <w:rPr>
        <w:b/>
      </w:rPr>
    </w:pPr>
    <w:r>
      <w:t xml:space="preserve">                   </w:t>
    </w:r>
    <w:r w:rsidRPr="00424C88">
      <w:rPr>
        <w:b/>
      </w:rPr>
      <w:t>KLAUZULA INFORMACYJNA O PRZETWARZANIU DANYCH OSOBOWYCH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9A9CE" w14:textId="77777777" w:rsidR="002A6B08" w:rsidRDefault="002A6B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B4F"/>
    <w:multiLevelType w:val="multilevel"/>
    <w:tmpl w:val="BDE2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73508"/>
    <w:multiLevelType w:val="hybridMultilevel"/>
    <w:tmpl w:val="A92C6F10"/>
    <w:lvl w:ilvl="0" w:tplc="F71EDC08">
      <w:start w:val="5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E7D0106"/>
    <w:multiLevelType w:val="hybridMultilevel"/>
    <w:tmpl w:val="E6BAF21E"/>
    <w:lvl w:ilvl="0" w:tplc="F71EDC08">
      <w:start w:val="5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D38AD"/>
    <w:multiLevelType w:val="hybridMultilevel"/>
    <w:tmpl w:val="FAE0143A"/>
    <w:lvl w:ilvl="0" w:tplc="6C28AEF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5DAB"/>
    <w:multiLevelType w:val="hybridMultilevel"/>
    <w:tmpl w:val="BC4E94C2"/>
    <w:lvl w:ilvl="0" w:tplc="670E1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25ED"/>
    <w:multiLevelType w:val="multilevel"/>
    <w:tmpl w:val="BDE2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D76DA"/>
    <w:multiLevelType w:val="hybridMultilevel"/>
    <w:tmpl w:val="8D4E77B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EFB67E8"/>
    <w:multiLevelType w:val="hybridMultilevel"/>
    <w:tmpl w:val="1DF6AB94"/>
    <w:lvl w:ilvl="0" w:tplc="75A84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07"/>
    <w:rsid w:val="00015FB5"/>
    <w:rsid w:val="000C18DE"/>
    <w:rsid w:val="001A14B9"/>
    <w:rsid w:val="001C489A"/>
    <w:rsid w:val="001C5BB0"/>
    <w:rsid w:val="001E2D23"/>
    <w:rsid w:val="00231BB2"/>
    <w:rsid w:val="00232BF3"/>
    <w:rsid w:val="002A6B08"/>
    <w:rsid w:val="00320084"/>
    <w:rsid w:val="00356C08"/>
    <w:rsid w:val="00357992"/>
    <w:rsid w:val="00384F7C"/>
    <w:rsid w:val="003F204B"/>
    <w:rsid w:val="003F6BBD"/>
    <w:rsid w:val="00424C88"/>
    <w:rsid w:val="004563A3"/>
    <w:rsid w:val="0047199B"/>
    <w:rsid w:val="004854D0"/>
    <w:rsid w:val="00496F29"/>
    <w:rsid w:val="004A77EF"/>
    <w:rsid w:val="00533C5E"/>
    <w:rsid w:val="005B137E"/>
    <w:rsid w:val="005C2B6D"/>
    <w:rsid w:val="005F507F"/>
    <w:rsid w:val="00646FDE"/>
    <w:rsid w:val="006A4C0B"/>
    <w:rsid w:val="006D0F06"/>
    <w:rsid w:val="006E7EFA"/>
    <w:rsid w:val="00747097"/>
    <w:rsid w:val="00787F9F"/>
    <w:rsid w:val="007B2BD8"/>
    <w:rsid w:val="009250CB"/>
    <w:rsid w:val="009B3A68"/>
    <w:rsid w:val="009B607C"/>
    <w:rsid w:val="00A14DC2"/>
    <w:rsid w:val="00AA1986"/>
    <w:rsid w:val="00B804D2"/>
    <w:rsid w:val="00B81707"/>
    <w:rsid w:val="00BB189C"/>
    <w:rsid w:val="00C06FF3"/>
    <w:rsid w:val="00C270A2"/>
    <w:rsid w:val="00C964C0"/>
    <w:rsid w:val="00CC0407"/>
    <w:rsid w:val="00CF2DB0"/>
    <w:rsid w:val="00D21513"/>
    <w:rsid w:val="00D43A82"/>
    <w:rsid w:val="00D774A6"/>
    <w:rsid w:val="00DB19D5"/>
    <w:rsid w:val="00DD55A0"/>
    <w:rsid w:val="00E2425B"/>
    <w:rsid w:val="00F526C4"/>
    <w:rsid w:val="00F52B90"/>
    <w:rsid w:val="00FB3937"/>
    <w:rsid w:val="00FB622C"/>
    <w:rsid w:val="00FE409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7C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5B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C0407"/>
  </w:style>
  <w:style w:type="character" w:styleId="Hipercze">
    <w:name w:val="Hyperlink"/>
    <w:basedOn w:val="Domylnaczcionkaakapitu"/>
    <w:uiPriority w:val="99"/>
    <w:unhideWhenUsed/>
    <w:rsid w:val="00CC040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B19D5"/>
    <w:rPr>
      <w:i/>
      <w:iCs/>
    </w:rPr>
  </w:style>
  <w:style w:type="paragraph" w:styleId="Akapitzlist">
    <w:name w:val="List Paragraph"/>
    <w:basedOn w:val="Normalny"/>
    <w:uiPriority w:val="34"/>
    <w:qFormat/>
    <w:rsid w:val="00DB19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3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C5E"/>
  </w:style>
  <w:style w:type="paragraph" w:styleId="Stopka">
    <w:name w:val="footer"/>
    <w:basedOn w:val="Normalny"/>
    <w:link w:val="StopkaZnak"/>
    <w:uiPriority w:val="99"/>
    <w:unhideWhenUsed/>
    <w:rsid w:val="00533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C5E"/>
  </w:style>
  <w:style w:type="paragraph" w:styleId="Tekstdymka">
    <w:name w:val="Balloon Text"/>
    <w:basedOn w:val="Normalny"/>
    <w:link w:val="TekstdymkaZnak"/>
    <w:uiPriority w:val="99"/>
    <w:semiHidden/>
    <w:unhideWhenUsed/>
    <w:rsid w:val="003579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92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57992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7992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1C5BB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minalinia.com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gminalinia.com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8A4E-731D-4076-A6D7-59AD8E33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Anna Okrój</cp:lastModifiedBy>
  <cp:revision>2</cp:revision>
  <cp:lastPrinted>2024-07-18T07:26:00Z</cp:lastPrinted>
  <dcterms:created xsi:type="dcterms:W3CDTF">2024-07-31T06:37:00Z</dcterms:created>
  <dcterms:modified xsi:type="dcterms:W3CDTF">2024-07-31T06:37:00Z</dcterms:modified>
</cp:coreProperties>
</file>